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DA" w:rsidRDefault="001510C3" w:rsidP="00D600DA">
      <w:pPr>
        <w:spacing w:after="0"/>
        <w:ind w:left="851" w:hanging="1135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İxtisas :  </w:t>
      </w:r>
      <w:r w:rsidRPr="009E632D">
        <w:rPr>
          <w:rFonts w:ascii="Arial" w:hAnsi="Arial" w:cs="Arial"/>
          <w:b/>
          <w:sz w:val="28"/>
          <w:szCs w:val="28"/>
          <w:lang w:val="az-Latn-AZ"/>
        </w:rPr>
        <w:t>İqtisadiyyat</w:t>
      </w:r>
      <w:r w:rsidR="00D600DA">
        <w:rPr>
          <w:rFonts w:ascii="Arial" w:hAnsi="Arial" w:cs="Arial"/>
          <w:b/>
          <w:sz w:val="28"/>
          <w:szCs w:val="28"/>
          <w:lang w:val="az-Latn-AZ"/>
        </w:rPr>
        <w:t xml:space="preserve">, Biznesin idarəedilməsi, Dövlət və bələdiyyə   </w:t>
      </w:r>
    </w:p>
    <w:p w:rsidR="00D600DA" w:rsidRDefault="00D600DA" w:rsidP="00D600DA">
      <w:pPr>
        <w:spacing w:after="0"/>
        <w:ind w:left="567" w:firstLine="284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idarə edilməsi ,</w:t>
      </w:r>
      <w:r w:rsidR="009212C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sz w:val="28"/>
          <w:szCs w:val="28"/>
          <w:lang w:val="az-Latn-AZ"/>
        </w:rPr>
        <w:t>Maliyyə,</w:t>
      </w:r>
      <w:r w:rsidR="009212C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sz w:val="28"/>
          <w:szCs w:val="28"/>
          <w:lang w:val="az-Latn-AZ"/>
        </w:rPr>
        <w:t>Marketinq, Menecment,</w:t>
      </w:r>
      <w:r w:rsidR="009212C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Mühasibat, </w:t>
      </w:r>
    </w:p>
    <w:p w:rsidR="001510C3" w:rsidRDefault="00D600DA" w:rsidP="00D600DA">
      <w:pPr>
        <w:spacing w:after="0"/>
        <w:ind w:left="567" w:hanging="851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>K</w:t>
      </w:r>
      <w:r w:rsidR="001510C3">
        <w:rPr>
          <w:rFonts w:ascii="Arial" w:hAnsi="Arial" w:cs="Arial"/>
          <w:b/>
          <w:sz w:val="28"/>
          <w:szCs w:val="28"/>
          <w:lang w:val="az-Latn-AZ"/>
        </w:rPr>
        <w:t xml:space="preserve">urs: 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 </w:t>
      </w:r>
      <w:r w:rsidR="001510C3">
        <w:rPr>
          <w:rFonts w:ascii="Arial" w:hAnsi="Arial" w:cs="Arial"/>
          <w:b/>
          <w:sz w:val="28"/>
          <w:szCs w:val="28"/>
          <w:lang w:val="az-Latn-AZ"/>
        </w:rPr>
        <w:t>1</w:t>
      </w:r>
    </w:p>
    <w:p w:rsidR="001510C3" w:rsidRPr="009E632D" w:rsidRDefault="001510C3" w:rsidP="00D600DA">
      <w:pPr>
        <w:spacing w:after="0"/>
        <w:ind w:hanging="284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>Kafedra:</w:t>
      </w:r>
      <w:r w:rsidR="00D600DA">
        <w:rPr>
          <w:rFonts w:ascii="Arial" w:hAnsi="Arial" w:cs="Arial"/>
          <w:b/>
          <w:sz w:val="28"/>
          <w:szCs w:val="28"/>
          <w:lang w:val="az-Latn-AZ"/>
        </w:rPr>
        <w:t xml:space="preserve">  </w:t>
      </w:r>
      <w:r w:rsidRPr="009E632D">
        <w:rPr>
          <w:rFonts w:ascii="Arial" w:hAnsi="Arial" w:cs="Arial"/>
          <w:b/>
          <w:sz w:val="28"/>
          <w:szCs w:val="28"/>
          <w:lang w:val="az-Latn-AZ"/>
        </w:rPr>
        <w:t xml:space="preserve"> İqtisadiyyat</w:t>
      </w:r>
    </w:p>
    <w:p w:rsidR="001510C3" w:rsidRPr="009E632D" w:rsidRDefault="001510C3" w:rsidP="00D600DA">
      <w:pPr>
        <w:spacing w:after="0"/>
        <w:ind w:hanging="284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 xml:space="preserve">Müəllim: </w:t>
      </w:r>
      <w:r w:rsidR="00D600DA">
        <w:rPr>
          <w:rFonts w:ascii="Arial" w:hAnsi="Arial" w:cs="Arial"/>
          <w:b/>
          <w:sz w:val="28"/>
          <w:szCs w:val="28"/>
          <w:lang w:val="az-Latn-AZ"/>
        </w:rPr>
        <w:t xml:space="preserve">  A.Rafiq, H. Lalə, C.Xalidə, R.Kənan</w:t>
      </w:r>
      <w:bookmarkStart w:id="0" w:name="_GoBack"/>
      <w:bookmarkEnd w:id="0"/>
    </w:p>
    <w:p w:rsidR="001510C3" w:rsidRDefault="001510C3" w:rsidP="00D600DA">
      <w:pPr>
        <w:spacing w:after="0"/>
        <w:ind w:hanging="284"/>
        <w:jc w:val="both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 xml:space="preserve">Fənn: </w:t>
      </w:r>
      <w:r w:rsidR="00D600DA">
        <w:rPr>
          <w:rFonts w:ascii="Arial" w:hAnsi="Arial" w:cs="Arial"/>
          <w:b/>
          <w:sz w:val="28"/>
          <w:szCs w:val="28"/>
          <w:lang w:val="az-Latn-AZ"/>
        </w:rPr>
        <w:t xml:space="preserve">       </w:t>
      </w:r>
      <w:r w:rsidR="00D600DA">
        <w:rPr>
          <w:rFonts w:ascii="Times New Roman" w:hAnsi="Times New Roman" w:cs="Times New Roman"/>
          <w:b/>
          <w:color w:val="000000" w:themeColor="text1"/>
          <w:sz w:val="32"/>
          <w:szCs w:val="28"/>
          <w:lang w:val="az-Latn-AZ"/>
        </w:rPr>
        <w:t>MİKROİQTİSADİYYAT</w:t>
      </w:r>
    </w:p>
    <w:p w:rsidR="00A32D1B" w:rsidRPr="00B16E62" w:rsidRDefault="0029461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az-Latn-AZ"/>
        </w:rPr>
      </w:pPr>
    </w:p>
    <w:p w:rsidR="0043389F" w:rsidRPr="00B16E62" w:rsidRDefault="0043389F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İqti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sadiyyatın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predmeti və</w:t>
      </w:r>
      <w:r w:rsidRPr="00B16E62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metodu</w:t>
      </w:r>
    </w:p>
    <w:p w:rsidR="0043389F" w:rsidRPr="00B16E62" w:rsidRDefault="0043389F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 xml:space="preserve">Iqtisadiyyatın metodologiyası </w:t>
      </w:r>
    </w:p>
    <w:p w:rsidR="0043389F" w:rsidRPr="00B16E62" w:rsidRDefault="00B2592A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Iqtisadiyyatda pozitiv və normativ təhlil</w:t>
      </w:r>
    </w:p>
    <w:p w:rsidR="0043389F" w:rsidRPr="00B16E62" w:rsidRDefault="00B2592A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Mikroiqtisadiyyatda əsas</w:t>
      </w:r>
      <w:r w:rsidRPr="00B16E6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az-Latn-AZ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qanunlar və kateqoriyalar</w:t>
      </w:r>
    </w:p>
    <w:p w:rsidR="0043389F" w:rsidRPr="00B16E62" w:rsidRDefault="0043389F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İqtisadi nəzəriyyədə insan</w:t>
      </w:r>
      <w:r w:rsidRPr="00B16E62">
        <w:rPr>
          <w:rFonts w:ascii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modelləri</w:t>
      </w:r>
    </w:p>
    <w:p w:rsidR="0043389F" w:rsidRPr="00B16E62" w:rsidRDefault="0043389F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Mülkiyyət iqtisadi və hüquqi kateqoriya</w:t>
      </w:r>
      <w:r w:rsidRPr="00B16E6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az-Latn-AZ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kimi</w:t>
      </w:r>
    </w:p>
    <w:p w:rsidR="0043389F" w:rsidRPr="00B16E62" w:rsidRDefault="0043389F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Ö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zəlləşdirmə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.Azərbaycanda özəllləşdirmənin xüsusiyyətləri</w:t>
      </w:r>
    </w:p>
    <w:p w:rsidR="0043389F" w:rsidRPr="00B16E62" w:rsidRDefault="006A690F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Ailə gəlirləri</w:t>
      </w:r>
      <w:r w:rsidR="0043389F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və xərclə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ri, оnun formalaşması mənbələri</w:t>
      </w:r>
    </w:p>
    <w:p w:rsidR="0043389F" w:rsidRPr="00B16E62" w:rsidRDefault="00FA2FCE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Mülkiyyətin tarixi tipləri və formaları</w:t>
      </w:r>
    </w:p>
    <w:p w:rsidR="00B16E62" w:rsidRPr="00B16E62" w:rsidRDefault="0043389F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Əmtəə və onun xassələri. </w:t>
      </w:r>
    </w:p>
    <w:p w:rsidR="0043389F" w:rsidRPr="00B16E62" w:rsidRDefault="0043389F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Əmtəə istehsalının formaları.</w:t>
      </w:r>
    </w:p>
    <w:p w:rsidR="0043389F" w:rsidRPr="00B16E62" w:rsidRDefault="0043389F" w:rsidP="0043389F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Əmtəə tədavülü və pulun meydana gəlməsi.</w:t>
      </w:r>
    </w:p>
    <w:p w:rsidR="00B16E62" w:rsidRPr="00B16E62" w:rsidRDefault="0043389F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Pulun mahiyyəti və vəzifələri.</w:t>
      </w:r>
    </w:p>
    <w:p w:rsidR="00B16E62" w:rsidRPr="00B16E62" w:rsidRDefault="0043389F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Pulun növləri.</w:t>
      </w:r>
    </w:p>
    <w:p w:rsidR="00B16E62" w:rsidRPr="00B16E62" w:rsidRDefault="00FA2FCE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Bazar sisteminin əsas cəhətləri, üstünlükləri və çatışmazlıqları.</w:t>
      </w:r>
    </w:p>
    <w:p w:rsidR="00B16E62" w:rsidRPr="00B16E62" w:rsidRDefault="005A622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Bazarın tənzimlənməsi metodları</w:t>
      </w:r>
    </w:p>
    <w:p w:rsidR="00B16E62" w:rsidRPr="00B16E62" w:rsidRDefault="005A622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Tələb</w:t>
      </w:r>
      <w:r w:rsidR="00B16E62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ə təsir  edən qeyri-qiymət amilləri</w:t>
      </w:r>
    </w:p>
    <w:p w:rsidR="00B16E62" w:rsidRPr="00B16E62" w:rsidRDefault="00B16E62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T</w:t>
      </w:r>
      <w:r w:rsidR="005A6221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əklif və onlara təsir edən qeyri qiymət amilləri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 xml:space="preserve"> </w:t>
      </w:r>
    </w:p>
    <w:p w:rsidR="00B16E62" w:rsidRPr="00B16E62" w:rsidRDefault="005A622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Bazar tarazlığı. Tələb və təklif qanunu</w:t>
      </w:r>
    </w:p>
    <w:p w:rsidR="00B16E62" w:rsidRPr="00B16E62" w:rsidRDefault="005A622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Tələb və təklifin elastikliyi</w:t>
      </w:r>
    </w:p>
    <w:p w:rsidR="00B16E62" w:rsidRPr="00B16E62" w:rsidRDefault="005A622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A.Marşalın qiymət nəzəriyyəsi</w:t>
      </w:r>
    </w:p>
    <w:p w:rsidR="00B16E62" w:rsidRPr="00B16E62" w:rsidRDefault="005A622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Bazar iqtisadiyyatı şəraitində qiymətlərin dövlət</w:t>
      </w:r>
      <w:r w:rsidRPr="00B16E62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az-Latn-AZ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tənzimlənməsi</w:t>
      </w:r>
    </w:p>
    <w:p w:rsidR="00B16E62" w:rsidRPr="00B16E62" w:rsidRDefault="005A622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Vergilərin qiymətlərin səviyyəsinə təsiri</w:t>
      </w:r>
    </w:p>
    <w:p w:rsidR="00B16E62" w:rsidRPr="00B16E62" w:rsidRDefault="00DE7CF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Dəyər- iqtisad elminin əsas problemidir.</w:t>
      </w:r>
    </w:p>
    <w:p w:rsidR="00B16E62" w:rsidRPr="00B16E62" w:rsidRDefault="00DE7CF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Son faydalılıq – dəyər nəzəriyyəsində inqilabi ideyadır.</w:t>
      </w:r>
    </w:p>
    <w:p w:rsidR="00B16E62" w:rsidRPr="00B16E62" w:rsidRDefault="00DE7CF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Firma və müəssisə anlayışı. Firmanın iqtisadi məzmunu.</w:t>
      </w:r>
    </w:p>
    <w:p w:rsidR="00B16E62" w:rsidRPr="00B16E62" w:rsidRDefault="00DE7CF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Firma haqqında nəzəriyyələr.</w:t>
      </w:r>
    </w:p>
    <w:p w:rsidR="00B16E62" w:rsidRPr="00B16E62" w:rsidRDefault="00DE7CF1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Firmanın ( müəssisənin) növləri və təşkilati - hüquqi formaları. </w:t>
      </w:r>
    </w:p>
    <w:p w:rsidR="00B16E62" w:rsidRPr="00B16E62" w:rsidRDefault="00B16E62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Səhmdar cəmiyyətləri.</w:t>
      </w:r>
    </w:p>
    <w:p w:rsidR="00B16E62" w:rsidRPr="00B16E62" w:rsidRDefault="00C03564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Firm</w:t>
      </w:r>
      <w:r w:rsidR="00B16E62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aların investisiya ehtiyatları</w:t>
      </w:r>
    </w:p>
    <w:p w:rsidR="00B16E62" w:rsidRPr="00B16E62" w:rsidRDefault="00B16E62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Kapitalın</w:t>
      </w:r>
      <w:r w:rsidR="00C03564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dövranı və dövriyyəsi.</w:t>
      </w:r>
    </w:p>
    <w:p w:rsidR="00B16E62" w:rsidRPr="00B16E62" w:rsidRDefault="00C03564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Əsas kapitalın mahiyyəti, ondan istifadə göstəriciləri.</w:t>
      </w:r>
    </w:p>
    <w:p w:rsidR="00B16E62" w:rsidRPr="00B16E62" w:rsidRDefault="00B16E62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Əsas kapitalın aşınması </w:t>
      </w:r>
    </w:p>
    <w:p w:rsidR="00B16E62" w:rsidRPr="00B16E62" w:rsidRDefault="00C03564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Əsas kapitalın amortizasiyası və onun növləri.</w:t>
      </w:r>
    </w:p>
    <w:p w:rsidR="00B16E62" w:rsidRPr="00B16E62" w:rsidRDefault="00C03564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Dövriyyə kapitalının mahiyyə</w:t>
      </w:r>
      <w:r w:rsidR="00B16E62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ti </w:t>
      </w:r>
    </w:p>
    <w:p w:rsidR="00B16E62" w:rsidRPr="00B16E62" w:rsidRDefault="00B16E62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Dövriyyə kapitalının </w:t>
      </w:r>
      <w:r w:rsidR="00C03564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istifadə göstəriciləri.</w:t>
      </w:r>
    </w:p>
    <w:p w:rsidR="00B16E62" w:rsidRPr="00B16E62" w:rsidRDefault="00C03564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Sahibkarlığın təşkili formaları</w:t>
      </w:r>
    </w:p>
    <w:p w:rsidR="00C03564" w:rsidRPr="00B16E62" w:rsidRDefault="00C03564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Mənfəətin maksimallaşdırılması nəzəriyyəsi</w:t>
      </w:r>
    </w:p>
    <w:p w:rsidR="00B16E62" w:rsidRPr="00B16E62" w:rsidRDefault="00B16E62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Istehsalın əsas amilləri</w:t>
      </w:r>
    </w:p>
    <w:p w:rsidR="00B16E62" w:rsidRPr="00B16E62" w:rsidRDefault="00C03564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Amillər üzrə gəlirlər və onların funksional bölgüsü</w:t>
      </w:r>
    </w:p>
    <w:p w:rsidR="00B16E62" w:rsidRPr="00B16E62" w:rsidRDefault="006C4A08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Mənfəətin növləri</w:t>
      </w:r>
      <w:r w:rsidR="004E3BF7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 xml:space="preserve"> və hesablanması </w:t>
      </w:r>
    </w:p>
    <w:p w:rsidR="00B16E62" w:rsidRPr="00B16E62" w:rsidRDefault="006C4A08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Əmək haqqı və onun sistemlər.Faiz</w:t>
      </w:r>
    </w:p>
    <w:p w:rsidR="00B16E62" w:rsidRPr="00B16E62" w:rsidRDefault="006C4A08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Marjinalistlərin istehsal amilləri bazarı təhlili</w:t>
      </w:r>
    </w:p>
    <w:p w:rsidR="00B16E62" w:rsidRPr="00B16E62" w:rsidRDefault="00B16E62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 w:eastAsia="az-Latn-AZ"/>
        </w:rPr>
        <w:t>Son faydalılıq nəzəriyyəsi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Istehlakçı davranışı və şəxsi gəlir.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İstehlakçı davranışı qaydaları. Tarazlıq şərtləri və əvəzetmə</w:t>
      </w:r>
      <w:r w:rsidR="00B16E62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nin son norması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İstehlak tarazlığı, əvəzetmənin və gəlirlərin faydalılığı.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Rəqabə</w:t>
      </w:r>
      <w:r w:rsidR="00B16E62"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B16E62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="00B16E62"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anlayışı</w:t>
      </w:r>
    </w:p>
    <w:p w:rsidR="00B16E62" w:rsidRPr="00B16E62" w:rsidRDefault="00B16E62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Rəqabətin </w:t>
      </w:r>
      <w:r w:rsidR="007A0A4A" w:rsidRPr="00B16E6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7A0A4A"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növləri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İnhisar və</w:t>
      </w:r>
      <w:r w:rsidRPr="00B16E62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oliqapoliya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İnhisarçı rəqabət və oliqapoliya şəraitində firmanın</w:t>
      </w:r>
      <w:r w:rsidRPr="00B16E62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az-Latn-AZ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davranışı</w:t>
      </w:r>
    </w:p>
    <w:p w:rsidR="007A0A4A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Antiinhisar</w:t>
      </w:r>
      <w:r w:rsidRPr="00B16E62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az-Latn-AZ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tənzimlənməsi</w:t>
      </w:r>
    </w:p>
    <w:p w:rsidR="00B16E62" w:rsidRPr="00B16E62" w:rsidRDefault="00B16E62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Bazar quruluşu  modelləri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Təkmil rəqabətli bazar modeli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İnhisar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və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onun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müasir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modeli</w:t>
      </w:r>
      <w:proofErr w:type="spellEnd"/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Xalis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inhisar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şəraitində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firmanın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davranışı</w:t>
      </w:r>
      <w:proofErr w:type="spellEnd"/>
    </w:p>
    <w:p w:rsidR="00B16E62" w:rsidRPr="00B16E62" w:rsidRDefault="00D918BE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Inhisar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və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cəmiyyət</w:t>
      </w:r>
      <w:proofErr w:type="spellEnd"/>
    </w:p>
    <w:p w:rsidR="00B16E62" w:rsidRPr="00B16E62" w:rsidRDefault="00D918BE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Oliqopoliya </w:t>
      </w:r>
    </w:p>
    <w:p w:rsidR="00B16E62" w:rsidRPr="00B16E62" w:rsidRDefault="00D918BE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Istehsal inhisarçılığı formaları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Nə</w:t>
      </w:r>
      <w:r w:rsidR="00D918BE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ş tarazlığı 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Oyunlar nəzəriyyə</w:t>
      </w:r>
      <w:r w:rsidR="00D918BE"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si </w:t>
      </w:r>
    </w:p>
    <w:p w:rsidR="00B16E62" w:rsidRPr="00B16E62" w:rsidRDefault="00D918BE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Dustaqların dilemması </w:t>
      </w:r>
    </w:p>
    <w:p w:rsidR="00B16E62" w:rsidRPr="00B16E62" w:rsidRDefault="007A0A4A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Dominant strategiya</w:t>
      </w:r>
    </w:p>
    <w:p w:rsidR="00B16E62" w:rsidRPr="00B16E62" w:rsidRDefault="00D918BE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  <w:lang w:val="az-Latn-AZ"/>
        </w:rPr>
        <w:t>İstehsal xərclərinin mahiyyəti</w:t>
      </w:r>
    </w:p>
    <w:p w:rsidR="00B16E62" w:rsidRPr="00B16E62" w:rsidRDefault="00D918BE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  <w:lang w:val="az-Latn-AZ"/>
        </w:rPr>
        <w:t>İstehsal xərclərinin quruluşu, daxili və xarici xərclər</w:t>
      </w:r>
    </w:p>
    <w:p w:rsidR="00B16E62" w:rsidRPr="00B16E62" w:rsidRDefault="00D918BE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  <w:lang w:val="az-Latn-AZ"/>
        </w:rPr>
        <w:t>Mənfəətin mahiyyəti</w:t>
      </w:r>
    </w:p>
    <w:p w:rsidR="00B16E62" w:rsidRPr="00B16E62" w:rsidRDefault="004E3BF7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Bazar infrastrukturunun</w:t>
      </w:r>
      <w:r w:rsidRPr="00B16E6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mahiyyəti</w:t>
      </w:r>
    </w:p>
    <w:p w:rsidR="00B16E62" w:rsidRPr="00B16E62" w:rsidRDefault="004E3BF7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Birjalar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və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bazar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iqtisadiyyatında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onların</w:t>
      </w:r>
      <w:proofErr w:type="spellEnd"/>
      <w:r w:rsidRPr="00B16E6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en-US"/>
        </w:rPr>
        <w:t xml:space="preserve"> </w:t>
      </w:r>
      <w:proofErr w:type="spellStart"/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rolu</w:t>
      </w:r>
      <w:proofErr w:type="spellEnd"/>
    </w:p>
    <w:p w:rsidR="00B16E62" w:rsidRPr="00B16E62" w:rsidRDefault="004E3BF7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az-Latn-AZ"/>
        </w:rPr>
        <w:t>Aqrar münasibətlər və onun xarakterik xüsusiyyətləri.Torpaq istehsalın başlıca amilidir.</w:t>
      </w:r>
    </w:p>
    <w:p w:rsidR="00B16E62" w:rsidRPr="00B16E62" w:rsidRDefault="004E3BF7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az-Latn-AZ"/>
        </w:rPr>
        <w:t>Aqrar- sənaye kompleksi və inteqrasiyası.</w:t>
      </w:r>
    </w:p>
    <w:p w:rsidR="00B16E62" w:rsidRPr="00B16E62" w:rsidRDefault="004E3BF7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az-Latn-AZ"/>
        </w:rPr>
        <w:t>Torpaq rentası və onun formaları.</w:t>
      </w:r>
    </w:p>
    <w:p w:rsidR="00B16E62" w:rsidRPr="00B16E62" w:rsidRDefault="004E3BF7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İqtisadiyyatda kənar təsirlər və bazarın səmərəsizliyi</w:t>
      </w:r>
    </w:p>
    <w:p w:rsidR="00B16E62" w:rsidRPr="00B16E62" w:rsidRDefault="004E3BF7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Iqtisadiyyatda kənar təsirlərin fərdi həlli yolları</w:t>
      </w:r>
    </w:p>
    <w:p w:rsidR="00B16E62" w:rsidRPr="00B16E62" w:rsidRDefault="0043389F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Ayrı- seşkiliyin iqtisadiyyatı</w:t>
      </w:r>
    </w:p>
    <w:p w:rsidR="0043389F" w:rsidRPr="00B16E62" w:rsidRDefault="0043389F" w:rsidP="00B16E62">
      <w:pPr>
        <w:pStyle w:val="a3"/>
        <w:widowControl w:val="0"/>
        <w:numPr>
          <w:ilvl w:val="1"/>
          <w:numId w:val="12"/>
        </w:numPr>
        <w:tabs>
          <w:tab w:val="left" w:pos="1129"/>
        </w:tabs>
        <w:autoSpaceDE w:val="0"/>
        <w:autoSpaceDN w:val="0"/>
        <w:spacing w:before="41" w:after="0" w:line="360" w:lineRule="auto"/>
        <w:ind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B16E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az-Latn-AZ" w:eastAsia="az-Latn-AZ"/>
        </w:rPr>
        <w:t>Gəlirlərin qeyri-bərabərliyi və yoxsulluq</w:t>
      </w:r>
    </w:p>
    <w:p w:rsidR="00C35D89" w:rsidRPr="00D600DA" w:rsidRDefault="00C35D89" w:rsidP="00D600DA">
      <w:pPr>
        <w:rPr>
          <w:lang w:val="az-Latn-AZ"/>
        </w:rPr>
      </w:pPr>
    </w:p>
    <w:sectPr w:rsidR="00C35D89" w:rsidRPr="00D6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19C"/>
    <w:multiLevelType w:val="hybridMultilevel"/>
    <w:tmpl w:val="CD224A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D07BE6"/>
    <w:multiLevelType w:val="hybridMultilevel"/>
    <w:tmpl w:val="E30CEBA0"/>
    <w:lvl w:ilvl="0" w:tplc="2FECE668">
      <w:start w:val="1"/>
      <w:numFmt w:val="decimal"/>
      <w:lvlText w:val="%1"/>
      <w:lvlJc w:val="left"/>
      <w:pPr>
        <w:ind w:left="1128" w:hanging="420"/>
      </w:pPr>
      <w:rPr>
        <w:lang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7A301EDE">
      <w:numFmt w:val="bullet"/>
      <w:lvlText w:val="•"/>
      <w:lvlJc w:val="left"/>
      <w:pPr>
        <w:ind w:left="2845" w:hanging="420"/>
      </w:pPr>
      <w:rPr>
        <w:lang w:eastAsia="en-US" w:bidi="ar-SA"/>
      </w:rPr>
    </w:lvl>
    <w:lvl w:ilvl="3" w:tplc="B18CC1EC">
      <w:numFmt w:val="bullet"/>
      <w:lvlText w:val="•"/>
      <w:lvlJc w:val="left"/>
      <w:pPr>
        <w:ind w:left="3707" w:hanging="420"/>
      </w:pPr>
      <w:rPr>
        <w:lang w:eastAsia="en-US" w:bidi="ar-SA"/>
      </w:rPr>
    </w:lvl>
    <w:lvl w:ilvl="4" w:tplc="3470F398">
      <w:numFmt w:val="bullet"/>
      <w:lvlText w:val="•"/>
      <w:lvlJc w:val="left"/>
      <w:pPr>
        <w:ind w:left="4570" w:hanging="420"/>
      </w:pPr>
      <w:rPr>
        <w:lang w:eastAsia="en-US" w:bidi="ar-SA"/>
      </w:rPr>
    </w:lvl>
    <w:lvl w:ilvl="5" w:tplc="B4FCBAA8">
      <w:numFmt w:val="bullet"/>
      <w:lvlText w:val="•"/>
      <w:lvlJc w:val="left"/>
      <w:pPr>
        <w:ind w:left="5433" w:hanging="420"/>
      </w:pPr>
      <w:rPr>
        <w:lang w:eastAsia="en-US" w:bidi="ar-SA"/>
      </w:rPr>
    </w:lvl>
    <w:lvl w:ilvl="6" w:tplc="5A2CC27E">
      <w:numFmt w:val="bullet"/>
      <w:lvlText w:val="•"/>
      <w:lvlJc w:val="left"/>
      <w:pPr>
        <w:ind w:left="6295" w:hanging="420"/>
      </w:pPr>
      <w:rPr>
        <w:lang w:eastAsia="en-US" w:bidi="ar-SA"/>
      </w:rPr>
    </w:lvl>
    <w:lvl w:ilvl="7" w:tplc="DA7C5E84">
      <w:numFmt w:val="bullet"/>
      <w:lvlText w:val="•"/>
      <w:lvlJc w:val="left"/>
      <w:pPr>
        <w:ind w:left="7158" w:hanging="420"/>
      </w:pPr>
      <w:rPr>
        <w:lang w:eastAsia="en-US" w:bidi="ar-SA"/>
      </w:rPr>
    </w:lvl>
    <w:lvl w:ilvl="8" w:tplc="68DE8E5A">
      <w:numFmt w:val="bullet"/>
      <w:lvlText w:val="•"/>
      <w:lvlJc w:val="left"/>
      <w:pPr>
        <w:ind w:left="8021" w:hanging="420"/>
      </w:pPr>
      <w:rPr>
        <w:lang w:eastAsia="en-US" w:bidi="ar-SA"/>
      </w:rPr>
    </w:lvl>
  </w:abstractNum>
  <w:abstractNum w:abstractNumId="2" w15:restartNumberingAfterBreak="0">
    <w:nsid w:val="18856CBC"/>
    <w:multiLevelType w:val="hybridMultilevel"/>
    <w:tmpl w:val="63E6E904"/>
    <w:lvl w:ilvl="0" w:tplc="A3F0BA9C">
      <w:start w:val="4"/>
      <w:numFmt w:val="decimal"/>
      <w:lvlText w:val="%1"/>
      <w:lvlJc w:val="left"/>
      <w:pPr>
        <w:ind w:left="562" w:hanging="420"/>
      </w:pPr>
      <w:rPr>
        <w:lang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49E441E8">
      <w:numFmt w:val="bullet"/>
      <w:lvlText w:val="■"/>
      <w:lvlJc w:val="left"/>
      <w:pPr>
        <w:ind w:left="602" w:hanging="279"/>
      </w:pPr>
      <w:rPr>
        <w:w w:val="99"/>
        <w:lang w:eastAsia="en-US" w:bidi="ar-SA"/>
      </w:rPr>
    </w:lvl>
    <w:lvl w:ilvl="3" w:tplc="E2DE06CE">
      <w:numFmt w:val="bullet"/>
      <w:lvlText w:val="•"/>
      <w:lvlJc w:val="left"/>
      <w:pPr>
        <w:ind w:left="2632" w:hanging="279"/>
      </w:pPr>
      <w:rPr>
        <w:lang w:eastAsia="en-US" w:bidi="ar-SA"/>
      </w:rPr>
    </w:lvl>
    <w:lvl w:ilvl="4" w:tplc="848EB176">
      <w:numFmt w:val="bullet"/>
      <w:lvlText w:val="•"/>
      <w:lvlJc w:val="left"/>
      <w:pPr>
        <w:ind w:left="3648" w:hanging="279"/>
      </w:pPr>
      <w:rPr>
        <w:lang w:eastAsia="en-US" w:bidi="ar-SA"/>
      </w:rPr>
    </w:lvl>
    <w:lvl w:ilvl="5" w:tplc="A86002BE">
      <w:numFmt w:val="bullet"/>
      <w:lvlText w:val="•"/>
      <w:lvlJc w:val="left"/>
      <w:pPr>
        <w:ind w:left="4665" w:hanging="279"/>
      </w:pPr>
      <w:rPr>
        <w:lang w:eastAsia="en-US" w:bidi="ar-SA"/>
      </w:rPr>
    </w:lvl>
    <w:lvl w:ilvl="6" w:tplc="B4302720">
      <w:numFmt w:val="bullet"/>
      <w:lvlText w:val="•"/>
      <w:lvlJc w:val="left"/>
      <w:pPr>
        <w:ind w:left="5681" w:hanging="279"/>
      </w:pPr>
      <w:rPr>
        <w:lang w:eastAsia="en-US" w:bidi="ar-SA"/>
      </w:rPr>
    </w:lvl>
    <w:lvl w:ilvl="7" w:tplc="61A0A6BA">
      <w:numFmt w:val="bullet"/>
      <w:lvlText w:val="•"/>
      <w:lvlJc w:val="left"/>
      <w:pPr>
        <w:ind w:left="6697" w:hanging="279"/>
      </w:pPr>
      <w:rPr>
        <w:lang w:eastAsia="en-US" w:bidi="ar-SA"/>
      </w:rPr>
    </w:lvl>
    <w:lvl w:ilvl="8" w:tplc="9BACAD96">
      <w:numFmt w:val="bullet"/>
      <w:lvlText w:val="•"/>
      <w:lvlJc w:val="left"/>
      <w:pPr>
        <w:ind w:left="7713" w:hanging="279"/>
      </w:pPr>
      <w:rPr>
        <w:lang w:eastAsia="en-US" w:bidi="ar-SA"/>
      </w:rPr>
    </w:lvl>
  </w:abstractNum>
  <w:abstractNum w:abstractNumId="3" w15:restartNumberingAfterBreak="0">
    <w:nsid w:val="27813612"/>
    <w:multiLevelType w:val="hybridMultilevel"/>
    <w:tmpl w:val="8F1C8940"/>
    <w:lvl w:ilvl="0" w:tplc="DDD6D85C">
      <w:start w:val="12"/>
      <w:numFmt w:val="decimal"/>
      <w:lvlText w:val="%1"/>
      <w:lvlJc w:val="left"/>
      <w:pPr>
        <w:ind w:left="3735" w:hanging="540"/>
      </w:pPr>
      <w:rPr>
        <w:lang w:eastAsia="en-US" w:bidi="ar-SA"/>
      </w:rPr>
    </w:lvl>
    <w:lvl w:ilvl="1" w:tplc="EF5E8B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EC0DC4">
      <w:numFmt w:val="bullet"/>
      <w:lvlText w:val="•"/>
      <w:lvlJc w:val="left"/>
      <w:pPr>
        <w:ind w:left="4941" w:hanging="540"/>
      </w:pPr>
      <w:rPr>
        <w:lang w:eastAsia="en-US" w:bidi="ar-SA"/>
      </w:rPr>
    </w:lvl>
    <w:lvl w:ilvl="3" w:tplc="6282AD5E">
      <w:numFmt w:val="bullet"/>
      <w:lvlText w:val="•"/>
      <w:lvlJc w:val="left"/>
      <w:pPr>
        <w:ind w:left="5541" w:hanging="540"/>
      </w:pPr>
      <w:rPr>
        <w:lang w:eastAsia="en-US" w:bidi="ar-SA"/>
      </w:rPr>
    </w:lvl>
    <w:lvl w:ilvl="4" w:tplc="970E5D02">
      <w:numFmt w:val="bullet"/>
      <w:lvlText w:val="•"/>
      <w:lvlJc w:val="left"/>
      <w:pPr>
        <w:ind w:left="6142" w:hanging="540"/>
      </w:pPr>
      <w:rPr>
        <w:lang w:eastAsia="en-US" w:bidi="ar-SA"/>
      </w:rPr>
    </w:lvl>
    <w:lvl w:ilvl="5" w:tplc="A3BA928E">
      <w:numFmt w:val="bullet"/>
      <w:lvlText w:val="•"/>
      <w:lvlJc w:val="left"/>
      <w:pPr>
        <w:ind w:left="6743" w:hanging="540"/>
      </w:pPr>
      <w:rPr>
        <w:lang w:eastAsia="en-US" w:bidi="ar-SA"/>
      </w:rPr>
    </w:lvl>
    <w:lvl w:ilvl="6" w:tplc="CA3ACC92">
      <w:numFmt w:val="bullet"/>
      <w:lvlText w:val="•"/>
      <w:lvlJc w:val="left"/>
      <w:pPr>
        <w:ind w:left="7343" w:hanging="540"/>
      </w:pPr>
      <w:rPr>
        <w:lang w:eastAsia="en-US" w:bidi="ar-SA"/>
      </w:rPr>
    </w:lvl>
    <w:lvl w:ilvl="7" w:tplc="87E6E410">
      <w:numFmt w:val="bullet"/>
      <w:lvlText w:val="•"/>
      <w:lvlJc w:val="left"/>
      <w:pPr>
        <w:ind w:left="7944" w:hanging="540"/>
      </w:pPr>
      <w:rPr>
        <w:lang w:eastAsia="en-US" w:bidi="ar-SA"/>
      </w:rPr>
    </w:lvl>
    <w:lvl w:ilvl="8" w:tplc="FB00FCEA">
      <w:numFmt w:val="bullet"/>
      <w:lvlText w:val="•"/>
      <w:lvlJc w:val="left"/>
      <w:pPr>
        <w:ind w:left="8545" w:hanging="540"/>
      </w:pPr>
      <w:rPr>
        <w:lang w:eastAsia="en-US" w:bidi="ar-SA"/>
      </w:rPr>
    </w:lvl>
  </w:abstractNum>
  <w:abstractNum w:abstractNumId="4" w15:restartNumberingAfterBreak="0">
    <w:nsid w:val="2DD73E32"/>
    <w:multiLevelType w:val="hybridMultilevel"/>
    <w:tmpl w:val="DFA2E938"/>
    <w:lvl w:ilvl="0" w:tplc="925C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9F6FF9"/>
    <w:multiLevelType w:val="hybridMultilevel"/>
    <w:tmpl w:val="03DA010E"/>
    <w:lvl w:ilvl="0" w:tplc="0C72D076">
      <w:start w:val="12"/>
      <w:numFmt w:val="decimal"/>
      <w:lvlText w:val="%1"/>
      <w:lvlJc w:val="left"/>
      <w:pPr>
        <w:ind w:left="1121" w:hanging="540"/>
      </w:pPr>
      <w:rPr>
        <w:lang w:eastAsia="en-US" w:bidi="ar-SA"/>
      </w:rPr>
    </w:lvl>
    <w:lvl w:ilvl="1" w:tplc="BF62C110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0325AA6">
      <w:numFmt w:val="bullet"/>
      <w:lvlText w:val="•"/>
      <w:lvlJc w:val="left"/>
      <w:pPr>
        <w:ind w:left="2845" w:hanging="540"/>
      </w:pPr>
      <w:rPr>
        <w:lang w:eastAsia="en-US" w:bidi="ar-SA"/>
      </w:rPr>
    </w:lvl>
    <w:lvl w:ilvl="3" w:tplc="26609658">
      <w:numFmt w:val="bullet"/>
      <w:lvlText w:val="•"/>
      <w:lvlJc w:val="left"/>
      <w:pPr>
        <w:ind w:left="3707" w:hanging="540"/>
      </w:pPr>
      <w:rPr>
        <w:lang w:eastAsia="en-US" w:bidi="ar-SA"/>
      </w:rPr>
    </w:lvl>
    <w:lvl w:ilvl="4" w:tplc="45EE0AA2">
      <w:numFmt w:val="bullet"/>
      <w:lvlText w:val="•"/>
      <w:lvlJc w:val="left"/>
      <w:pPr>
        <w:ind w:left="4570" w:hanging="540"/>
      </w:pPr>
      <w:rPr>
        <w:lang w:eastAsia="en-US" w:bidi="ar-SA"/>
      </w:rPr>
    </w:lvl>
    <w:lvl w:ilvl="5" w:tplc="6A407B76">
      <w:numFmt w:val="bullet"/>
      <w:lvlText w:val="•"/>
      <w:lvlJc w:val="left"/>
      <w:pPr>
        <w:ind w:left="5433" w:hanging="540"/>
      </w:pPr>
      <w:rPr>
        <w:lang w:eastAsia="en-US" w:bidi="ar-SA"/>
      </w:rPr>
    </w:lvl>
    <w:lvl w:ilvl="6" w:tplc="DEF85922">
      <w:numFmt w:val="bullet"/>
      <w:lvlText w:val="•"/>
      <w:lvlJc w:val="left"/>
      <w:pPr>
        <w:ind w:left="6295" w:hanging="540"/>
      </w:pPr>
      <w:rPr>
        <w:lang w:eastAsia="en-US" w:bidi="ar-SA"/>
      </w:rPr>
    </w:lvl>
    <w:lvl w:ilvl="7" w:tplc="C55C081C">
      <w:numFmt w:val="bullet"/>
      <w:lvlText w:val="•"/>
      <w:lvlJc w:val="left"/>
      <w:pPr>
        <w:ind w:left="7158" w:hanging="540"/>
      </w:pPr>
      <w:rPr>
        <w:lang w:eastAsia="en-US" w:bidi="ar-SA"/>
      </w:rPr>
    </w:lvl>
    <w:lvl w:ilvl="8" w:tplc="582C25F8">
      <w:numFmt w:val="bullet"/>
      <w:lvlText w:val="•"/>
      <w:lvlJc w:val="left"/>
      <w:pPr>
        <w:ind w:left="8021" w:hanging="540"/>
      </w:pPr>
      <w:rPr>
        <w:lang w:eastAsia="en-US" w:bidi="ar-SA"/>
      </w:rPr>
    </w:lvl>
  </w:abstractNum>
  <w:abstractNum w:abstractNumId="6" w15:restartNumberingAfterBreak="0">
    <w:nsid w:val="3C530898"/>
    <w:multiLevelType w:val="hybridMultilevel"/>
    <w:tmpl w:val="AAEA7C28"/>
    <w:lvl w:ilvl="0" w:tplc="BF00E96A">
      <w:start w:val="10"/>
      <w:numFmt w:val="decimal"/>
      <w:lvlText w:val="%1"/>
      <w:lvlJc w:val="left"/>
      <w:pPr>
        <w:ind w:left="1248" w:hanging="540"/>
      </w:pPr>
      <w:rPr>
        <w:lang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46BC0BEA">
      <w:numFmt w:val="bullet"/>
      <w:lvlText w:val="•"/>
      <w:lvlJc w:val="left"/>
      <w:pPr>
        <w:ind w:left="2941" w:hanging="540"/>
      </w:pPr>
      <w:rPr>
        <w:lang w:eastAsia="en-US" w:bidi="ar-SA"/>
      </w:rPr>
    </w:lvl>
    <w:lvl w:ilvl="3" w:tplc="63482350">
      <w:numFmt w:val="bullet"/>
      <w:lvlText w:val="•"/>
      <w:lvlJc w:val="left"/>
      <w:pPr>
        <w:ind w:left="3791" w:hanging="540"/>
      </w:pPr>
      <w:rPr>
        <w:lang w:eastAsia="en-US" w:bidi="ar-SA"/>
      </w:rPr>
    </w:lvl>
    <w:lvl w:ilvl="4" w:tplc="1A84A0F6">
      <w:numFmt w:val="bullet"/>
      <w:lvlText w:val="•"/>
      <w:lvlJc w:val="left"/>
      <w:pPr>
        <w:ind w:left="4642" w:hanging="540"/>
      </w:pPr>
      <w:rPr>
        <w:lang w:eastAsia="en-US" w:bidi="ar-SA"/>
      </w:rPr>
    </w:lvl>
    <w:lvl w:ilvl="5" w:tplc="7C8C88C4">
      <w:numFmt w:val="bullet"/>
      <w:lvlText w:val="•"/>
      <w:lvlJc w:val="left"/>
      <w:pPr>
        <w:ind w:left="5493" w:hanging="540"/>
      </w:pPr>
      <w:rPr>
        <w:lang w:eastAsia="en-US" w:bidi="ar-SA"/>
      </w:rPr>
    </w:lvl>
    <w:lvl w:ilvl="6" w:tplc="62C0BC12">
      <w:numFmt w:val="bullet"/>
      <w:lvlText w:val="•"/>
      <w:lvlJc w:val="left"/>
      <w:pPr>
        <w:ind w:left="6343" w:hanging="540"/>
      </w:pPr>
      <w:rPr>
        <w:lang w:eastAsia="en-US" w:bidi="ar-SA"/>
      </w:rPr>
    </w:lvl>
    <w:lvl w:ilvl="7" w:tplc="743A4D66">
      <w:numFmt w:val="bullet"/>
      <w:lvlText w:val="•"/>
      <w:lvlJc w:val="left"/>
      <w:pPr>
        <w:ind w:left="7194" w:hanging="540"/>
      </w:pPr>
      <w:rPr>
        <w:lang w:eastAsia="en-US" w:bidi="ar-SA"/>
      </w:rPr>
    </w:lvl>
    <w:lvl w:ilvl="8" w:tplc="CE3C7662">
      <w:numFmt w:val="bullet"/>
      <w:lvlText w:val="•"/>
      <w:lvlJc w:val="left"/>
      <w:pPr>
        <w:ind w:left="8045" w:hanging="540"/>
      </w:pPr>
      <w:rPr>
        <w:lang w:eastAsia="en-US" w:bidi="ar-SA"/>
      </w:rPr>
    </w:lvl>
  </w:abstractNum>
  <w:abstractNum w:abstractNumId="7" w15:restartNumberingAfterBreak="0">
    <w:nsid w:val="44D5722E"/>
    <w:multiLevelType w:val="hybridMultilevel"/>
    <w:tmpl w:val="2512930A"/>
    <w:lvl w:ilvl="0" w:tplc="5B565314">
      <w:start w:val="1"/>
      <w:numFmt w:val="decimal"/>
      <w:lvlText w:val="%1)"/>
      <w:lvlJc w:val="left"/>
      <w:pPr>
        <w:ind w:left="14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AB52120A">
      <w:numFmt w:val="bullet"/>
      <w:lvlText w:val="•"/>
      <w:lvlJc w:val="left"/>
      <w:pPr>
        <w:ind w:left="2078" w:hanging="420"/>
      </w:pPr>
      <w:rPr>
        <w:lang w:eastAsia="en-US" w:bidi="ar-SA"/>
      </w:rPr>
    </w:lvl>
    <w:lvl w:ilvl="3" w:tplc="51E65E7E">
      <w:numFmt w:val="bullet"/>
      <w:lvlText w:val="•"/>
      <w:lvlJc w:val="left"/>
      <w:pPr>
        <w:ind w:left="3036" w:hanging="420"/>
      </w:pPr>
      <w:rPr>
        <w:lang w:eastAsia="en-US" w:bidi="ar-SA"/>
      </w:rPr>
    </w:lvl>
    <w:lvl w:ilvl="4" w:tplc="5C629D34">
      <w:numFmt w:val="bullet"/>
      <w:lvlText w:val="•"/>
      <w:lvlJc w:val="left"/>
      <w:pPr>
        <w:ind w:left="3995" w:hanging="420"/>
      </w:pPr>
      <w:rPr>
        <w:lang w:eastAsia="en-US" w:bidi="ar-SA"/>
      </w:rPr>
    </w:lvl>
    <w:lvl w:ilvl="5" w:tplc="4F3E665A">
      <w:numFmt w:val="bullet"/>
      <w:lvlText w:val="•"/>
      <w:lvlJc w:val="left"/>
      <w:pPr>
        <w:ind w:left="4953" w:hanging="420"/>
      </w:pPr>
      <w:rPr>
        <w:lang w:eastAsia="en-US" w:bidi="ar-SA"/>
      </w:rPr>
    </w:lvl>
    <w:lvl w:ilvl="6" w:tplc="0D746E12">
      <w:numFmt w:val="bullet"/>
      <w:lvlText w:val="•"/>
      <w:lvlJc w:val="left"/>
      <w:pPr>
        <w:ind w:left="5912" w:hanging="420"/>
      </w:pPr>
      <w:rPr>
        <w:lang w:eastAsia="en-US" w:bidi="ar-SA"/>
      </w:rPr>
    </w:lvl>
    <w:lvl w:ilvl="7" w:tplc="2B388D40">
      <w:numFmt w:val="bullet"/>
      <w:lvlText w:val="•"/>
      <w:lvlJc w:val="left"/>
      <w:pPr>
        <w:ind w:left="6870" w:hanging="420"/>
      </w:pPr>
      <w:rPr>
        <w:lang w:eastAsia="en-US" w:bidi="ar-SA"/>
      </w:rPr>
    </w:lvl>
    <w:lvl w:ilvl="8" w:tplc="418AA046">
      <w:numFmt w:val="bullet"/>
      <w:lvlText w:val="•"/>
      <w:lvlJc w:val="left"/>
      <w:pPr>
        <w:ind w:left="7829" w:hanging="420"/>
      </w:pPr>
      <w:rPr>
        <w:lang w:eastAsia="en-US" w:bidi="ar-SA"/>
      </w:rPr>
    </w:lvl>
  </w:abstractNum>
  <w:abstractNum w:abstractNumId="8" w15:restartNumberingAfterBreak="0">
    <w:nsid w:val="47C9368A"/>
    <w:multiLevelType w:val="hybridMultilevel"/>
    <w:tmpl w:val="0B7839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93714A8"/>
    <w:multiLevelType w:val="hybridMultilevel"/>
    <w:tmpl w:val="818E8834"/>
    <w:lvl w:ilvl="0" w:tplc="FFC6D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6D168E"/>
    <w:multiLevelType w:val="hybridMultilevel"/>
    <w:tmpl w:val="1DEC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14FBD"/>
    <w:multiLevelType w:val="hybridMultilevel"/>
    <w:tmpl w:val="79ECF270"/>
    <w:lvl w:ilvl="0" w:tplc="3956FCB0">
      <w:start w:val="9"/>
      <w:numFmt w:val="decimal"/>
      <w:lvlText w:val="%1"/>
      <w:lvlJc w:val="left"/>
      <w:pPr>
        <w:ind w:left="562" w:hanging="420"/>
      </w:pPr>
      <w:rPr>
        <w:lang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781E9130">
      <w:numFmt w:val="bullet"/>
      <w:lvlText w:val="•"/>
      <w:lvlJc w:val="left"/>
      <w:pPr>
        <w:ind w:left="1580" w:hanging="420"/>
      </w:pPr>
      <w:rPr>
        <w:lang w:eastAsia="en-US" w:bidi="ar-SA"/>
      </w:rPr>
    </w:lvl>
    <w:lvl w:ilvl="3" w:tplc="4D80B18C">
      <w:numFmt w:val="bullet"/>
      <w:lvlText w:val="•"/>
      <w:lvlJc w:val="left"/>
      <w:pPr>
        <w:ind w:left="2601" w:hanging="420"/>
      </w:pPr>
      <w:rPr>
        <w:lang w:eastAsia="en-US" w:bidi="ar-SA"/>
      </w:rPr>
    </w:lvl>
    <w:lvl w:ilvl="4" w:tplc="E6DE76B2">
      <w:numFmt w:val="bullet"/>
      <w:lvlText w:val="•"/>
      <w:lvlJc w:val="left"/>
      <w:pPr>
        <w:ind w:left="3622" w:hanging="420"/>
      </w:pPr>
      <w:rPr>
        <w:lang w:eastAsia="en-US" w:bidi="ar-SA"/>
      </w:rPr>
    </w:lvl>
    <w:lvl w:ilvl="5" w:tplc="151C3236">
      <w:numFmt w:val="bullet"/>
      <w:lvlText w:val="•"/>
      <w:lvlJc w:val="left"/>
      <w:pPr>
        <w:ind w:left="4642" w:hanging="420"/>
      </w:pPr>
      <w:rPr>
        <w:lang w:eastAsia="en-US" w:bidi="ar-SA"/>
      </w:rPr>
    </w:lvl>
    <w:lvl w:ilvl="6" w:tplc="CBD42402">
      <w:numFmt w:val="bullet"/>
      <w:lvlText w:val="•"/>
      <w:lvlJc w:val="left"/>
      <w:pPr>
        <w:ind w:left="5663" w:hanging="420"/>
      </w:pPr>
      <w:rPr>
        <w:lang w:eastAsia="en-US" w:bidi="ar-SA"/>
      </w:rPr>
    </w:lvl>
    <w:lvl w:ilvl="7" w:tplc="A380D9E8">
      <w:numFmt w:val="bullet"/>
      <w:lvlText w:val="•"/>
      <w:lvlJc w:val="left"/>
      <w:pPr>
        <w:ind w:left="6684" w:hanging="420"/>
      </w:pPr>
      <w:rPr>
        <w:lang w:eastAsia="en-US" w:bidi="ar-SA"/>
      </w:rPr>
    </w:lvl>
    <w:lvl w:ilvl="8" w:tplc="3A8A30E4">
      <w:numFmt w:val="bullet"/>
      <w:lvlText w:val="•"/>
      <w:lvlJc w:val="left"/>
      <w:pPr>
        <w:ind w:left="7704" w:hanging="420"/>
      </w:pPr>
      <w:rPr>
        <w:lang w:eastAsia="en-US" w:bidi="ar-SA"/>
      </w:rPr>
    </w:lvl>
  </w:abstractNum>
  <w:abstractNum w:abstractNumId="12" w15:restartNumberingAfterBreak="0">
    <w:nsid w:val="60C53ED4"/>
    <w:multiLevelType w:val="hybridMultilevel"/>
    <w:tmpl w:val="14D0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13783"/>
    <w:multiLevelType w:val="hybridMultilevel"/>
    <w:tmpl w:val="D8B4FD20"/>
    <w:lvl w:ilvl="0" w:tplc="3BD49FAE">
      <w:start w:val="2"/>
      <w:numFmt w:val="decimal"/>
      <w:lvlText w:val="%1"/>
      <w:lvlJc w:val="left"/>
      <w:pPr>
        <w:ind w:left="1128" w:hanging="420"/>
      </w:pPr>
      <w:rPr>
        <w:lang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4580C4DE">
      <w:numFmt w:val="bullet"/>
      <w:lvlText w:val="•"/>
      <w:lvlJc w:val="left"/>
      <w:pPr>
        <w:ind w:left="2845" w:hanging="420"/>
      </w:pPr>
      <w:rPr>
        <w:lang w:eastAsia="en-US" w:bidi="ar-SA"/>
      </w:rPr>
    </w:lvl>
    <w:lvl w:ilvl="3" w:tplc="085C22DE">
      <w:numFmt w:val="bullet"/>
      <w:lvlText w:val="•"/>
      <w:lvlJc w:val="left"/>
      <w:pPr>
        <w:ind w:left="3707" w:hanging="420"/>
      </w:pPr>
      <w:rPr>
        <w:lang w:eastAsia="en-US" w:bidi="ar-SA"/>
      </w:rPr>
    </w:lvl>
    <w:lvl w:ilvl="4" w:tplc="F07C5778">
      <w:numFmt w:val="bullet"/>
      <w:lvlText w:val="•"/>
      <w:lvlJc w:val="left"/>
      <w:pPr>
        <w:ind w:left="4570" w:hanging="420"/>
      </w:pPr>
      <w:rPr>
        <w:lang w:eastAsia="en-US" w:bidi="ar-SA"/>
      </w:rPr>
    </w:lvl>
    <w:lvl w:ilvl="5" w:tplc="2CCAC36E">
      <w:numFmt w:val="bullet"/>
      <w:lvlText w:val="•"/>
      <w:lvlJc w:val="left"/>
      <w:pPr>
        <w:ind w:left="5433" w:hanging="420"/>
      </w:pPr>
      <w:rPr>
        <w:lang w:eastAsia="en-US" w:bidi="ar-SA"/>
      </w:rPr>
    </w:lvl>
    <w:lvl w:ilvl="6" w:tplc="0890D666">
      <w:numFmt w:val="bullet"/>
      <w:lvlText w:val="•"/>
      <w:lvlJc w:val="left"/>
      <w:pPr>
        <w:ind w:left="6295" w:hanging="420"/>
      </w:pPr>
      <w:rPr>
        <w:lang w:eastAsia="en-US" w:bidi="ar-SA"/>
      </w:rPr>
    </w:lvl>
    <w:lvl w:ilvl="7" w:tplc="C7FCB260">
      <w:numFmt w:val="bullet"/>
      <w:lvlText w:val="•"/>
      <w:lvlJc w:val="left"/>
      <w:pPr>
        <w:ind w:left="7158" w:hanging="420"/>
      </w:pPr>
      <w:rPr>
        <w:lang w:eastAsia="en-US" w:bidi="ar-SA"/>
      </w:rPr>
    </w:lvl>
    <w:lvl w:ilvl="8" w:tplc="9FA4F9EC">
      <w:numFmt w:val="bullet"/>
      <w:lvlText w:val="•"/>
      <w:lvlJc w:val="left"/>
      <w:pPr>
        <w:ind w:left="8021" w:hanging="420"/>
      </w:pPr>
      <w:rPr>
        <w:lang w:eastAsia="en-US" w:bidi="ar-SA"/>
      </w:rPr>
    </w:lvl>
  </w:abstractNum>
  <w:num w:numId="1">
    <w:abstractNumId w:val="1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89"/>
    <w:rsid w:val="001510C3"/>
    <w:rsid w:val="0029461F"/>
    <w:rsid w:val="0043389F"/>
    <w:rsid w:val="004E3BF7"/>
    <w:rsid w:val="005A6221"/>
    <w:rsid w:val="006A690F"/>
    <w:rsid w:val="006C4A08"/>
    <w:rsid w:val="007A0A4A"/>
    <w:rsid w:val="0089537D"/>
    <w:rsid w:val="008D6D22"/>
    <w:rsid w:val="009212CD"/>
    <w:rsid w:val="00B16E62"/>
    <w:rsid w:val="00B2592A"/>
    <w:rsid w:val="00C03564"/>
    <w:rsid w:val="00C04D97"/>
    <w:rsid w:val="00C35D89"/>
    <w:rsid w:val="00D600DA"/>
    <w:rsid w:val="00D918BE"/>
    <w:rsid w:val="00DE7CF1"/>
    <w:rsid w:val="00F85CE0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79ED"/>
  <w15:docId w15:val="{E7CB329A-3D2A-444E-AA58-FAE06622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592A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5A6221"/>
    <w:pPr>
      <w:spacing w:after="120" w:line="240" w:lineRule="auto"/>
      <w:ind w:left="283"/>
    </w:pPr>
    <w:rPr>
      <w:rFonts w:ascii="A3 Times AzLat" w:eastAsia="MS Mincho" w:hAnsi="A3 Times AzLat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A6221"/>
    <w:rPr>
      <w:rFonts w:ascii="A3 Times AzLat" w:eastAsia="MS Mincho" w:hAnsi="A3 Times AzLat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E7C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E7CF1"/>
  </w:style>
  <w:style w:type="paragraph" w:customStyle="1" w:styleId="31">
    <w:name w:val="Заголовок 31"/>
    <w:basedOn w:val="a"/>
    <w:uiPriority w:val="1"/>
    <w:qFormat/>
    <w:rsid w:val="00C03564"/>
    <w:pPr>
      <w:widowControl w:val="0"/>
      <w:autoSpaceDE w:val="0"/>
      <w:autoSpaceDN w:val="0"/>
      <w:spacing w:after="0" w:line="240" w:lineRule="auto"/>
      <w:ind w:left="142" w:hanging="54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6">
    <w:name w:val="Body Text"/>
    <w:basedOn w:val="a"/>
    <w:link w:val="a7"/>
    <w:uiPriority w:val="99"/>
    <w:unhideWhenUsed/>
    <w:rsid w:val="007A0A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A0A4A"/>
  </w:style>
  <w:style w:type="paragraph" w:styleId="a8">
    <w:name w:val="Balloon Text"/>
    <w:basedOn w:val="a"/>
    <w:link w:val="a9"/>
    <w:uiPriority w:val="99"/>
    <w:semiHidden/>
    <w:unhideWhenUsed/>
    <w:rsid w:val="0092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GDU_IQT</cp:lastModifiedBy>
  <cp:revision>7</cp:revision>
  <cp:lastPrinted>2024-04-22T03:53:00Z</cp:lastPrinted>
  <dcterms:created xsi:type="dcterms:W3CDTF">2023-04-09T18:09:00Z</dcterms:created>
  <dcterms:modified xsi:type="dcterms:W3CDTF">2024-04-22T03:58:00Z</dcterms:modified>
</cp:coreProperties>
</file>